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CDDFD" w14:textId="31715FD3" w:rsidR="00041132" w:rsidRDefault="00041132" w:rsidP="000411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5135052"/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C4F3B" w:rsidRPr="00BC4F3B">
        <w:rPr>
          <w:b/>
          <w:i/>
          <w:noProof/>
          <w:sz w:val="28"/>
        </w:rPr>
        <w:t>S3-234045</w:t>
      </w:r>
    </w:p>
    <w:p w14:paraId="5B4D0481" w14:textId="77777777" w:rsidR="00041132" w:rsidRPr="007861B8" w:rsidRDefault="00041132" w:rsidP="0004113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noProof/>
          <w:lang w:eastAsia="zh-CN"/>
        </w:rPr>
      </w:pPr>
      <w:r w:rsidRPr="00E4689F">
        <w:rPr>
          <w:bCs/>
          <w:sz w:val="24"/>
        </w:rPr>
        <w:t>Goteborg, Sweden, 14 - 18 August 2023</w:t>
      </w:r>
      <w:r w:rsidRPr="006C2E80">
        <w:tab/>
      </w:r>
      <w:r w:rsidRPr="007861B8">
        <w:rPr>
          <w:rFonts w:cs="Arial"/>
          <w:noProof/>
          <w:lang w:eastAsia="zh-CN"/>
        </w:rPr>
        <w:t>(revision of xx-yyxxxx)</w:t>
      </w:r>
    </w:p>
    <w:p w14:paraId="1BC78AFC" w14:textId="7893EA3A" w:rsidR="00CF389F" w:rsidRPr="002E28F5" w:rsidRDefault="00CF389F" w:rsidP="00CF389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bookmarkEnd w:id="0"/>
    <w:p w14:paraId="5FD9276E" w14:textId="77777777" w:rsidR="006C2E80" w:rsidRPr="002E28F5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73B859C1" w:rsidR="00AE25BF" w:rsidRPr="00ED06C9" w:rsidRDefault="00AE25BF" w:rsidP="00595FF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Source:</w:t>
      </w:r>
      <w:r w:rsidRPr="00ED06C9">
        <w:rPr>
          <w:rFonts w:ascii="Arial" w:hAnsi="Arial"/>
          <w:b/>
          <w:color w:val="auto"/>
          <w:lang w:val="en-US" w:eastAsia="zh-CN"/>
        </w:rPr>
        <w:tab/>
      </w:r>
      <w:r w:rsidR="00911816" w:rsidRPr="00911816">
        <w:rPr>
          <w:rFonts w:ascii="Arial" w:hAnsi="Arial"/>
          <w:b/>
          <w:color w:val="auto"/>
          <w:lang w:val="en-US" w:eastAsia="zh-CN"/>
        </w:rPr>
        <w:t xml:space="preserve">Lenovo, AT&amp;T, Broadcom, CableLabs, CATT, Charter, China Mobile, China Telecom, Deutsche Telekom, Intel, LG Electronics, Motorola Solutions MSI, </w:t>
      </w:r>
      <w:r w:rsidR="00B71A1D">
        <w:rPr>
          <w:rFonts w:ascii="Arial" w:hAnsi="Arial"/>
          <w:b/>
          <w:color w:val="auto"/>
          <w:lang w:val="en-US" w:eastAsia="zh-CN"/>
        </w:rPr>
        <w:t xml:space="preserve">NEC, </w:t>
      </w:r>
      <w:r w:rsidR="00911816" w:rsidRPr="00911816">
        <w:rPr>
          <w:rFonts w:ascii="Arial" w:hAnsi="Arial"/>
          <w:b/>
          <w:color w:val="auto"/>
          <w:lang w:val="en-US" w:eastAsia="zh-CN"/>
        </w:rPr>
        <w:t>Nokia, Nokia Shanghai Bell, Samsung, Verizon, Xiaomi</w:t>
      </w:r>
    </w:p>
    <w:p w14:paraId="77734250" w14:textId="1B7DDA3C" w:rsidR="006C2E80" w:rsidRPr="00ED06C9" w:rsidRDefault="00AE25BF" w:rsidP="00ED06C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Title:</w:t>
      </w:r>
      <w:r w:rsidRPr="00ED06C9">
        <w:rPr>
          <w:rFonts w:ascii="Arial" w:hAnsi="Arial"/>
          <w:b/>
          <w:color w:val="auto"/>
          <w:lang w:val="en-US" w:eastAsia="zh-CN"/>
        </w:rPr>
        <w:tab/>
        <w:t>New</w:t>
      </w:r>
      <w:r w:rsidR="00AF4E46" w:rsidRPr="00ED06C9">
        <w:rPr>
          <w:rFonts w:ascii="Arial" w:hAnsi="Arial"/>
          <w:b/>
          <w:color w:val="auto"/>
          <w:lang w:val="en-US" w:eastAsia="zh-CN"/>
        </w:rPr>
        <w:t xml:space="preserve"> </w:t>
      </w:r>
      <w:r w:rsidR="000A1B1C">
        <w:rPr>
          <w:rFonts w:ascii="Arial" w:hAnsi="Arial"/>
          <w:b/>
          <w:color w:val="auto"/>
          <w:lang w:val="en-US" w:eastAsia="zh-CN"/>
        </w:rPr>
        <w:t>WID</w:t>
      </w:r>
      <w:r w:rsidR="00FA3007" w:rsidRPr="00FA3007">
        <w:rPr>
          <w:rFonts w:ascii="Arial" w:hAnsi="Arial"/>
          <w:b/>
          <w:color w:val="auto"/>
          <w:lang w:val="en-US" w:eastAsia="zh-CN"/>
        </w:rPr>
        <w:t xml:space="preserve"> </w:t>
      </w:r>
      <w:r w:rsidR="006C54B4">
        <w:rPr>
          <w:rFonts w:ascii="Arial" w:hAnsi="Arial"/>
          <w:b/>
          <w:color w:val="auto"/>
          <w:lang w:val="en-US" w:eastAsia="zh-CN"/>
        </w:rPr>
        <w:t>to enable</w:t>
      </w:r>
      <w:r w:rsidR="00FA3007" w:rsidRPr="00FA3007">
        <w:rPr>
          <w:rFonts w:ascii="Arial" w:hAnsi="Arial"/>
          <w:b/>
          <w:color w:val="auto"/>
          <w:lang w:val="en-US" w:eastAsia="zh-CN"/>
        </w:rPr>
        <w:t xml:space="preserve"> URSP rules </w:t>
      </w:r>
      <w:r w:rsidR="006C54B4">
        <w:rPr>
          <w:rFonts w:ascii="Arial" w:hAnsi="Arial"/>
          <w:b/>
          <w:color w:val="auto"/>
          <w:lang w:val="en-US" w:eastAsia="zh-CN"/>
        </w:rPr>
        <w:t xml:space="preserve">to securely identify </w:t>
      </w:r>
      <w:r w:rsidR="00FA3007" w:rsidRPr="00FA3007">
        <w:rPr>
          <w:rFonts w:ascii="Arial" w:hAnsi="Arial"/>
          <w:b/>
          <w:color w:val="auto"/>
          <w:lang w:val="en-US" w:eastAsia="zh-CN"/>
        </w:rPr>
        <w:t>Applications (</w:t>
      </w:r>
      <w:r w:rsidR="006C54B4" w:rsidRPr="00FA3007">
        <w:rPr>
          <w:rFonts w:ascii="Arial" w:hAnsi="Arial"/>
          <w:b/>
          <w:color w:val="auto"/>
          <w:lang w:val="en-US" w:eastAsia="zh-CN"/>
        </w:rPr>
        <w:t>U</w:t>
      </w:r>
      <w:r w:rsidR="006C54B4">
        <w:rPr>
          <w:rFonts w:ascii="Arial" w:hAnsi="Arial"/>
          <w:b/>
          <w:color w:val="auto"/>
          <w:lang w:val="en-US" w:eastAsia="zh-CN"/>
        </w:rPr>
        <w:t>SI</w:t>
      </w:r>
      <w:r w:rsidR="006C54B4" w:rsidRPr="00FA3007">
        <w:rPr>
          <w:rFonts w:ascii="Arial" w:hAnsi="Arial"/>
          <w:b/>
          <w:color w:val="auto"/>
          <w:lang w:val="en-US" w:eastAsia="zh-CN"/>
        </w:rPr>
        <w:t>A</w:t>
      </w:r>
      <w:r w:rsidR="00FA3007" w:rsidRPr="00FA3007">
        <w:rPr>
          <w:rFonts w:ascii="Arial" w:hAnsi="Arial"/>
          <w:b/>
          <w:color w:val="auto"/>
          <w:lang w:val="en-US" w:eastAsia="zh-CN"/>
        </w:rPr>
        <w:t>)</w:t>
      </w:r>
    </w:p>
    <w:p w14:paraId="5F56A0A9" w14:textId="77777777" w:rsidR="00AE25BF" w:rsidRPr="00ED06C9" w:rsidRDefault="00AE25BF" w:rsidP="00ED06C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Document for:</w:t>
      </w:r>
      <w:r w:rsidRPr="00ED06C9">
        <w:rPr>
          <w:rFonts w:ascii="Arial" w:hAnsi="Arial"/>
          <w:b/>
          <w:color w:val="auto"/>
          <w:lang w:val="en-US" w:eastAsia="zh-CN"/>
        </w:rPr>
        <w:tab/>
        <w:t>Approval</w:t>
      </w:r>
    </w:p>
    <w:p w14:paraId="195E59E6" w14:textId="0A8D0528" w:rsidR="00AE25BF" w:rsidRPr="00ED06C9" w:rsidRDefault="00AE25BF" w:rsidP="00ED06C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Agenda Item:</w:t>
      </w:r>
      <w:r w:rsidRPr="00ED06C9">
        <w:rPr>
          <w:rFonts w:ascii="Arial" w:hAnsi="Arial"/>
          <w:b/>
          <w:color w:val="auto"/>
          <w:lang w:val="en-US" w:eastAsia="zh-CN"/>
        </w:rPr>
        <w:tab/>
      </w:r>
      <w:r w:rsidR="005823A1">
        <w:rPr>
          <w:rFonts w:ascii="Arial" w:hAnsi="Arial"/>
          <w:b/>
          <w:color w:val="auto"/>
          <w:lang w:val="en-US" w:eastAsia="zh-CN"/>
        </w:rPr>
        <w:t>6</w:t>
      </w:r>
    </w:p>
    <w:p w14:paraId="028C079C" w14:textId="77777777" w:rsidR="006C2E80" w:rsidRPr="006C2E80" w:rsidRDefault="006C2E80" w:rsidP="0083502C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ED06C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 w:rsidRPr="00ED06C9">
        <w:rPr>
          <w:rFonts w:cs="Arial"/>
          <w:noProof/>
        </w:rPr>
        <w:t>S</w:t>
      </w:r>
      <w:r w:rsidR="003D2781" w:rsidRPr="00ED06C9">
        <w:rPr>
          <w:rFonts w:cs="Arial"/>
          <w:noProof/>
        </w:rPr>
        <w:t xml:space="preserve">ee </w:t>
      </w:r>
      <w:r w:rsidR="00AD0751" w:rsidRPr="00ED06C9">
        <w:rPr>
          <w:rFonts w:cs="Arial"/>
          <w:noProof/>
        </w:rPr>
        <w:t xml:space="preserve">also the </w:t>
      </w:r>
      <w:hyperlink r:id="rId9" w:history="1">
        <w:r w:rsidR="003D2781" w:rsidRPr="00ED06C9">
          <w:rPr>
            <w:rFonts w:cs="Arial"/>
            <w:noProof/>
          </w:rPr>
          <w:t xml:space="preserve">3GPP </w:t>
        </w:r>
        <w:r w:rsidR="003D2781" w:rsidRPr="00ED06C9">
          <w:rPr>
            <w:rFonts w:eastAsiaTheme="minorEastAsia" w:cs="Arial"/>
            <w:noProof/>
          </w:rPr>
          <w:t>Working</w:t>
        </w:r>
        <w:r w:rsidR="003D2781" w:rsidRPr="00ED06C9">
          <w:rPr>
            <w:rFonts w:cs="Arial"/>
            <w:noProof/>
          </w:rPr>
          <w:t xml:space="preserve"> </w:t>
        </w:r>
        <w:r w:rsidR="003D2781" w:rsidRPr="00ED06C9">
          <w:rPr>
            <w:rFonts w:eastAsiaTheme="minorEastAsia" w:cs="Arial"/>
            <w:noProof/>
          </w:rPr>
          <w:t>Procedures</w:t>
        </w:r>
      </w:hyperlink>
      <w:r w:rsidR="003D2781" w:rsidRPr="00ED06C9">
        <w:rPr>
          <w:rFonts w:cs="Arial"/>
          <w:noProof/>
        </w:rPr>
        <w:t xml:space="preserve">, article 39 and </w:t>
      </w:r>
      <w:r w:rsidR="00AD0751" w:rsidRPr="00ED06C9">
        <w:rPr>
          <w:rFonts w:cs="Arial"/>
          <w:noProof/>
        </w:rPr>
        <w:t xml:space="preserve">the TSG Working Methods in </w:t>
      </w:r>
      <w:hyperlink r:id="rId10" w:history="1">
        <w:r w:rsidR="003D2781" w:rsidRPr="00ED06C9">
          <w:rPr>
            <w:rFonts w:cs="Arial"/>
            <w:noProof/>
          </w:rPr>
          <w:t>3GPP TR 21.900</w:t>
        </w:r>
      </w:hyperlink>
    </w:p>
    <w:p w14:paraId="4961C3CA" w14:textId="1A907182" w:rsidR="006C2E80" w:rsidRPr="00ED06C9" w:rsidRDefault="008A76FD" w:rsidP="00ED06C9">
      <w:pPr>
        <w:pStyle w:val="Heading1"/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Title</w:t>
      </w:r>
      <w:r w:rsidR="00985B73" w:rsidRPr="00ED06C9">
        <w:rPr>
          <w:rFonts w:eastAsia="Malgun Gothic"/>
          <w:lang w:eastAsia="en-US"/>
        </w:rPr>
        <w:t>:</w:t>
      </w:r>
      <w:r w:rsidR="00900A38" w:rsidRPr="00ED06C9">
        <w:rPr>
          <w:rFonts w:eastAsia="Malgun Gothic"/>
          <w:sz w:val="32"/>
          <w:lang w:eastAsia="en-US"/>
        </w:rPr>
        <w:t xml:space="preserve"> </w:t>
      </w:r>
      <w:r w:rsidR="00FA3007" w:rsidRPr="00FA3007">
        <w:rPr>
          <w:rFonts w:eastAsia="Malgun Gothic"/>
          <w:lang w:eastAsia="en-US"/>
        </w:rPr>
        <w:t xml:space="preserve">URSP rules </w:t>
      </w:r>
      <w:r w:rsidR="006C54B4">
        <w:rPr>
          <w:rFonts w:eastAsia="Malgun Gothic"/>
          <w:lang w:eastAsia="en-US"/>
        </w:rPr>
        <w:t>to securely identify</w:t>
      </w:r>
      <w:r w:rsidR="0098676F" w:rsidRPr="0098676F">
        <w:rPr>
          <w:rFonts w:eastAsia="Malgun Gothic"/>
          <w:lang w:eastAsia="en-US"/>
        </w:rPr>
        <w:t xml:space="preserve"> </w:t>
      </w:r>
      <w:r w:rsidR="00423A53">
        <w:rPr>
          <w:rFonts w:eastAsia="Malgun Gothic"/>
          <w:lang w:eastAsia="en-US"/>
        </w:rPr>
        <w:t>a</w:t>
      </w:r>
      <w:r w:rsidR="00FA3007" w:rsidRPr="00FA3007">
        <w:rPr>
          <w:rFonts w:eastAsia="Malgun Gothic"/>
          <w:lang w:eastAsia="en-US"/>
        </w:rPr>
        <w:t>pplications</w:t>
      </w:r>
    </w:p>
    <w:p w14:paraId="289CB42C" w14:textId="756C64E3" w:rsidR="006C2E80" w:rsidRPr="00ED06C9" w:rsidRDefault="00E13CB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A</w:t>
      </w:r>
      <w:r w:rsidR="00B078D6" w:rsidRPr="00ED06C9">
        <w:rPr>
          <w:rFonts w:eastAsia="Malgun Gothic"/>
          <w:lang w:eastAsia="en-US"/>
        </w:rPr>
        <w:t>cronym:</w:t>
      </w:r>
      <w:r w:rsidR="00854952" w:rsidRPr="00ED06C9">
        <w:rPr>
          <w:rFonts w:eastAsia="Malgun Gothic"/>
          <w:lang w:eastAsia="en-US"/>
        </w:rPr>
        <w:t xml:space="preserve"> </w:t>
      </w:r>
      <w:r w:rsidR="00FA3007" w:rsidRPr="00FA3007">
        <w:rPr>
          <w:rFonts w:eastAsia="Malgun Gothic"/>
          <w:lang w:eastAsia="en-US"/>
        </w:rPr>
        <w:t>U</w:t>
      </w:r>
      <w:r w:rsidR="006C54B4">
        <w:rPr>
          <w:rFonts w:eastAsia="Malgun Gothic"/>
          <w:lang w:eastAsia="en-US"/>
        </w:rPr>
        <w:t>SI</w:t>
      </w:r>
      <w:r w:rsidR="00FA3007" w:rsidRPr="00FA3007">
        <w:rPr>
          <w:rFonts w:eastAsia="Malgun Gothic"/>
          <w:lang w:eastAsia="en-US"/>
        </w:rPr>
        <w:t>A</w:t>
      </w:r>
      <w:r w:rsidR="006C2E80" w:rsidRPr="00ED06C9">
        <w:rPr>
          <w:rFonts w:eastAsia="Malgun Gothic"/>
          <w:lang w:eastAsia="en-US"/>
        </w:rPr>
        <w:tab/>
      </w:r>
    </w:p>
    <w:p w14:paraId="679E2B2D" w14:textId="49CEA1D4" w:rsidR="006C2E80" w:rsidRPr="00ED06C9" w:rsidRDefault="00B078D6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Unique identifier</w:t>
      </w:r>
      <w:r w:rsidR="00F41A27" w:rsidRPr="00ED06C9">
        <w:rPr>
          <w:rFonts w:eastAsia="Malgun Gothic"/>
          <w:lang w:eastAsia="en-US"/>
        </w:rPr>
        <w:t>:</w:t>
      </w:r>
      <w:r w:rsidR="006C2E80" w:rsidRPr="00ED06C9">
        <w:rPr>
          <w:rFonts w:eastAsia="Malgun Gothic"/>
          <w:lang w:eastAsia="en-US"/>
        </w:rPr>
        <w:tab/>
      </w:r>
      <w:r w:rsidR="0065610B">
        <w:rPr>
          <w:rFonts w:eastAsia="Malgun Gothic"/>
          <w:i/>
          <w:lang w:eastAsia="en-US"/>
        </w:rPr>
        <w:t>TBD</w:t>
      </w:r>
    </w:p>
    <w:p w14:paraId="63EE9719" w14:textId="6B1090D1" w:rsidR="003F7142" w:rsidRPr="00ED06C9" w:rsidRDefault="003F714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Potential target Release:</w:t>
      </w:r>
      <w:r w:rsidR="006C2E80" w:rsidRPr="00ED06C9">
        <w:rPr>
          <w:rFonts w:eastAsia="Malgun Gothic"/>
          <w:lang w:eastAsia="en-US"/>
        </w:rPr>
        <w:tab/>
      </w:r>
      <w:r w:rsidRPr="00ED06C9">
        <w:rPr>
          <w:rFonts w:eastAsia="Malgun Gothic"/>
          <w:lang w:eastAsia="en-US"/>
        </w:rPr>
        <w:t>Rel-</w:t>
      </w:r>
      <w:r w:rsidR="0006780C" w:rsidRPr="00ED06C9">
        <w:rPr>
          <w:rFonts w:eastAsia="Malgun Gothic"/>
          <w:lang w:eastAsia="en-US"/>
        </w:rPr>
        <w:t>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AF4B99E" w:rsidR="004260A5" w:rsidRDefault="004260A5" w:rsidP="0083502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3502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3502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3502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3502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3502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3502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3502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3502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852B0FD" w:rsidR="004260A5" w:rsidRDefault="007842E9" w:rsidP="0083502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30DDF7E4" w:rsidR="004260A5" w:rsidRDefault="004260A5" w:rsidP="0083502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E5DC60F" w:rsidR="004260A5" w:rsidRDefault="00252740" w:rsidP="0083502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3502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3502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3FF441F" w:rsidR="004260A5" w:rsidRDefault="004260A5" w:rsidP="0083502C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83502C">
            <w:pPr>
              <w:pStyle w:val="TAC"/>
            </w:pPr>
          </w:p>
        </w:tc>
        <w:tc>
          <w:tcPr>
            <w:tcW w:w="850" w:type="dxa"/>
          </w:tcPr>
          <w:p w14:paraId="6E9D500A" w14:textId="4E7BB69A" w:rsidR="004260A5" w:rsidRDefault="00A56EB2" w:rsidP="0083502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6BC8B893" w:rsidR="004260A5" w:rsidRDefault="004260A5" w:rsidP="0083502C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83502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3502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3F5E460" w:rsidR="004260A5" w:rsidRDefault="007842E9" w:rsidP="0083502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83502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3502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3502C">
            <w:pPr>
              <w:pStyle w:val="TAC"/>
            </w:pPr>
          </w:p>
        </w:tc>
        <w:tc>
          <w:tcPr>
            <w:tcW w:w="1752" w:type="dxa"/>
          </w:tcPr>
          <w:p w14:paraId="226C70EA" w14:textId="0FA2CF43" w:rsidR="004260A5" w:rsidRDefault="007842E9" w:rsidP="0083502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83502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B168F00" w:rsidR="00A36378" w:rsidRPr="00A36378" w:rsidRDefault="00A36378" w:rsidP="00AC2A0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E6263CB" w:rsidR="004876B9" w:rsidRDefault="000A1B1C" w:rsidP="0083502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ED06C9" w:rsidRDefault="004876B9" w:rsidP="00ED06C9">
            <w:pPr>
              <w:pStyle w:val="TAH"/>
              <w:ind w:right="-99"/>
              <w:jc w:val="left"/>
              <w:rPr>
                <w:color w:val="0000FF"/>
              </w:rPr>
            </w:pPr>
            <w:r w:rsidRPr="00ED06C9">
              <w:rPr>
                <w:color w:val="0000FF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83502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ED06C9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3502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ED06C9">
            <w:pPr>
              <w:pStyle w:val="TAH"/>
              <w:ind w:right="-99"/>
              <w:jc w:val="left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F9B2042" w:rsidR="00BF7C9D" w:rsidRPr="00662741" w:rsidRDefault="00BF7C9D" w:rsidP="0083502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ED06C9">
            <w:pPr>
              <w:pStyle w:val="TAH"/>
              <w:ind w:right="-99"/>
              <w:jc w:val="left"/>
            </w:pPr>
            <w:r w:rsidRPr="00ED06C9">
              <w:rPr>
                <w:color w:val="0000FF"/>
              </w:rPr>
              <w:t>Study Item</w:t>
            </w:r>
          </w:p>
        </w:tc>
      </w:tr>
    </w:tbl>
    <w:p w14:paraId="169DD7E0" w14:textId="77777777" w:rsidR="004876B9" w:rsidRDefault="004876B9" w:rsidP="00ED06C9">
      <w:pPr>
        <w:ind w:right="-99"/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4A0675BC" w:rsidR="002944FD" w:rsidRPr="009A6092" w:rsidRDefault="002944FD" w:rsidP="0083502C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ED06C9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ED06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ED06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ED06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ED06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6086ED56" w:rsidR="008835FC" w:rsidRDefault="00894532" w:rsidP="0083502C">
            <w:pPr>
              <w:pStyle w:val="TAL"/>
            </w:pPr>
            <w:r>
              <w:t>FS_USIA</w:t>
            </w:r>
          </w:p>
        </w:tc>
        <w:tc>
          <w:tcPr>
            <w:tcW w:w="1101" w:type="dxa"/>
          </w:tcPr>
          <w:p w14:paraId="6AE820B7" w14:textId="54582424" w:rsidR="008835FC" w:rsidRDefault="00894532" w:rsidP="0083502C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663BF2FB" w14:textId="79BA6EDE" w:rsidR="008835FC" w:rsidRDefault="00894532" w:rsidP="0083502C">
            <w:pPr>
              <w:pStyle w:val="TAL"/>
            </w:pPr>
            <w:r w:rsidRPr="00894532">
              <w:t>960035</w:t>
            </w:r>
          </w:p>
        </w:tc>
        <w:tc>
          <w:tcPr>
            <w:tcW w:w="6010" w:type="dxa"/>
          </w:tcPr>
          <w:p w14:paraId="24E5739B" w14:textId="00FFC0C5" w:rsidR="008835FC" w:rsidRPr="00251D80" w:rsidRDefault="00894532" w:rsidP="0083502C">
            <w:pPr>
              <w:pStyle w:val="TAL"/>
            </w:pPr>
            <w:r>
              <w:t>Study</w:t>
            </w:r>
            <w:r w:rsidRPr="00894532">
              <w:t xml:space="preserve"> to enable URSP rules to securely identify Applications (FS_USIA)</w:t>
            </w:r>
          </w:p>
        </w:tc>
      </w:tr>
    </w:tbl>
    <w:p w14:paraId="7C3FBD77" w14:textId="77777777" w:rsidR="004876B9" w:rsidRDefault="004876B9" w:rsidP="0083502C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3F4CDF77" w:rsidR="00746F46" w:rsidRPr="006C2E80" w:rsidRDefault="00746F46" w:rsidP="0083502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3502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3502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3502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3502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83502C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83502C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83502C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83502C">
      <w:pPr>
        <w:pStyle w:val="FP"/>
      </w:pPr>
    </w:p>
    <w:p w14:paraId="3AE37009" w14:textId="7A2263CB" w:rsidR="0030045C" w:rsidRPr="006C2E80" w:rsidRDefault="0030045C" w:rsidP="0083502C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569A2">
        <w:t xml:space="preserve"> </w:t>
      </w:r>
      <w:r w:rsidR="00D569A2" w:rsidRPr="005946E9">
        <w:t>N/A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3B4813F" w14:textId="7DF2C8C4" w:rsidR="00E02222" w:rsidRDefault="00E02222" w:rsidP="00005456">
      <w:pPr>
        <w:rPr>
          <w:lang w:val="en-IN"/>
        </w:rPr>
      </w:pPr>
      <w:r>
        <w:rPr>
          <w:lang w:val="en-IN"/>
        </w:rPr>
        <w:t xml:space="preserve">The USIA study in TR 33.892 studied several solutions with respect to </w:t>
      </w:r>
      <w:r w:rsidRPr="00E02222">
        <w:rPr>
          <w:lang w:val="en-IN"/>
        </w:rPr>
        <w:t>Key issue #1: Determination of application identification</w:t>
      </w:r>
      <w:r>
        <w:rPr>
          <w:lang w:val="en-IN"/>
        </w:rPr>
        <w:t xml:space="preserve">. </w:t>
      </w:r>
    </w:p>
    <w:p w14:paraId="660D0977" w14:textId="6A721C4C" w:rsidR="00E02222" w:rsidRDefault="00E02222" w:rsidP="00005456">
      <w:pPr>
        <w:rPr>
          <w:lang w:val="en-IN"/>
        </w:rPr>
      </w:pPr>
      <w:r>
        <w:rPr>
          <w:lang w:val="en-IN"/>
        </w:rPr>
        <w:t xml:space="preserve">This WID </w:t>
      </w:r>
      <w:r w:rsidR="00097D21">
        <w:rPr>
          <w:lang w:val="en-IN"/>
        </w:rPr>
        <w:t xml:space="preserve">implements the conclusions from TR 33.892 in an annex of TS 33.501. </w:t>
      </w:r>
    </w:p>
    <w:p w14:paraId="66FD07F8" w14:textId="77777777" w:rsidR="00252740" w:rsidRPr="00AC2A0B" w:rsidRDefault="00252740" w:rsidP="00005456">
      <w:pPr>
        <w:rPr>
          <w:lang w:val="en-I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C7844BB" w14:textId="7A10AB0F" w:rsidR="00A809DC" w:rsidRDefault="00A809DC" w:rsidP="0083502C">
      <w:r>
        <w:t xml:space="preserve">The objectives of this </w:t>
      </w:r>
      <w:r w:rsidR="00E02222">
        <w:t>work item are to implement the conclusions of TR 33.892 in an annex in TS 33.501</w:t>
      </w:r>
      <w:r w:rsidR="0043004B">
        <w:t xml:space="preserve"> with the following principles</w:t>
      </w:r>
      <w:r w:rsidR="00E02222">
        <w:t>:</w:t>
      </w:r>
    </w:p>
    <w:p w14:paraId="22A0A951" w14:textId="77777777" w:rsidR="009905DF" w:rsidRDefault="009905DF" w:rsidP="009905DF">
      <w:pPr>
        <w:pStyle w:val="ListParagraph"/>
        <w:ind w:hanging="294"/>
      </w:pPr>
      <w:r>
        <w:t>-</w:t>
      </w:r>
      <w:r>
        <w:tab/>
        <w:t>the PCF may retrieve additional identification information (certificate fingerprint) associated to an application identifier.</w:t>
      </w:r>
    </w:p>
    <w:p w14:paraId="088C3CF4" w14:textId="77777777" w:rsidR="009905DF" w:rsidRDefault="009905DF" w:rsidP="009905DF">
      <w:pPr>
        <w:pStyle w:val="ListParagraph"/>
        <w:ind w:hanging="294"/>
      </w:pPr>
      <w:r>
        <w:t>-</w:t>
      </w:r>
      <w:r>
        <w:tab/>
        <w:t>the PCF may provide this additional identification information to the UE within an URSP rule for the application with the application identifier.</w:t>
      </w:r>
    </w:p>
    <w:p w14:paraId="157F3CB1" w14:textId="070B1CC8" w:rsidR="006C2E80" w:rsidRDefault="009905DF" w:rsidP="009905DF">
      <w:pPr>
        <w:pStyle w:val="ListParagraph"/>
        <w:ind w:hanging="294"/>
      </w:pPr>
      <w:r>
        <w:t>-</w:t>
      </w:r>
      <w:r>
        <w:tab/>
        <w:t>the URSP enforcement point in the UE may take the additional identification information into account when applying the corresponding URSP rule for the application.</w:t>
      </w:r>
    </w:p>
    <w:p w14:paraId="39E32BEF" w14:textId="77777777" w:rsidR="0043004B" w:rsidRPr="006C2E80" w:rsidRDefault="0043004B" w:rsidP="0083502C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83502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3502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3502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3502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3502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3502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3502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0A1B1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E70DB78" w:rsidR="000A1B1C" w:rsidRPr="00ED1E51" w:rsidRDefault="000A1B1C" w:rsidP="000A1B1C">
            <w:pPr>
              <w:pStyle w:val="Guidance"/>
              <w:rPr>
                <w:i w:val="0"/>
              </w:rPr>
            </w:pPr>
            <w:r w:rsidRPr="00AC2A0B">
              <w:t>N/A</w:t>
            </w:r>
          </w:p>
        </w:tc>
        <w:tc>
          <w:tcPr>
            <w:tcW w:w="1134" w:type="dxa"/>
          </w:tcPr>
          <w:p w14:paraId="73DD2455" w14:textId="34F7D67B" w:rsidR="000A1B1C" w:rsidRPr="00ED1E51" w:rsidRDefault="000A1B1C" w:rsidP="000A1B1C">
            <w:pPr>
              <w:pStyle w:val="Guidance"/>
              <w:rPr>
                <w:i w:val="0"/>
              </w:rPr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409" w:type="dxa"/>
          </w:tcPr>
          <w:p w14:paraId="05C7C805" w14:textId="53DFD30F" w:rsidR="000A1B1C" w:rsidRPr="00ED1E51" w:rsidRDefault="000A1B1C" w:rsidP="000A1B1C">
            <w:pPr>
              <w:pStyle w:val="Guidance"/>
              <w:rPr>
                <w:i w:val="0"/>
              </w:rPr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993" w:type="dxa"/>
          </w:tcPr>
          <w:p w14:paraId="2D7CEA56" w14:textId="334F2E3F" w:rsidR="000A1B1C" w:rsidRPr="00ED1E51" w:rsidRDefault="000A1B1C" w:rsidP="000A1B1C">
            <w:pPr>
              <w:pStyle w:val="Guidance"/>
              <w:rPr>
                <w:i w:val="0"/>
              </w:rPr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074" w:type="dxa"/>
          </w:tcPr>
          <w:p w14:paraId="47484899" w14:textId="4FBB0420" w:rsidR="000A1B1C" w:rsidRPr="00ED1E51" w:rsidRDefault="000A1B1C" w:rsidP="000A1B1C">
            <w:pPr>
              <w:pStyle w:val="Guidance"/>
              <w:rPr>
                <w:i w:val="0"/>
              </w:rPr>
            </w:pPr>
            <w:r w:rsidRPr="00AC2A0B">
              <w:t>N/A</w:t>
            </w:r>
          </w:p>
        </w:tc>
        <w:tc>
          <w:tcPr>
            <w:tcW w:w="2186" w:type="dxa"/>
          </w:tcPr>
          <w:p w14:paraId="3B160081" w14:textId="34ECD1A1" w:rsidR="000A1B1C" w:rsidRPr="00ED1E51" w:rsidRDefault="000A1B1C" w:rsidP="000A1B1C">
            <w:pPr>
              <w:pStyle w:val="Guidance"/>
              <w:rPr>
                <w:i w:val="0"/>
              </w:rPr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</w:tbl>
    <w:p w14:paraId="3D972A4A" w14:textId="77777777" w:rsidR="006C2E80" w:rsidRDefault="006C2E80" w:rsidP="0083502C">
      <w:pPr>
        <w:pStyle w:val="FP"/>
      </w:pPr>
    </w:p>
    <w:p w14:paraId="3056EC1E" w14:textId="77777777" w:rsidR="00D6037B" w:rsidRDefault="00D6037B" w:rsidP="0083502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83502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3502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3502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3502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3502C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4CC8AF77" w:rsidR="009428A9" w:rsidRPr="000A1B1C" w:rsidRDefault="000A1B1C" w:rsidP="00ED1E51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F9C985A" w:rsidR="009428A9" w:rsidRPr="000A1B1C" w:rsidRDefault="000A1B1C" w:rsidP="00ED1E51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New Annex on </w:t>
            </w:r>
            <w:r w:rsidRPr="000A1B1C">
              <w:rPr>
                <w:i w:val="0"/>
                <w:iCs/>
              </w:rPr>
              <w:t>URSP rules to securely identify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5391AC7" w:rsidR="009428A9" w:rsidRPr="000A1B1C" w:rsidRDefault="000A1B1C" w:rsidP="00ED1E51">
            <w:pPr>
              <w:pStyle w:val="Guidance"/>
              <w:rPr>
                <w:i w:val="0"/>
                <w:iCs/>
              </w:rPr>
            </w:pPr>
            <w:r w:rsidRPr="00204872">
              <w:rPr>
                <w:i w:val="0"/>
                <w:iCs/>
              </w:rPr>
              <w:t>SA#101</w:t>
            </w:r>
            <w:r w:rsidR="00D6037B" w:rsidRPr="000A1B1C" w:rsidDel="00D6037B">
              <w:rPr>
                <w:i w:val="0"/>
                <w:iCs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D05FAFF" w:rsidR="009428A9" w:rsidRPr="000A1B1C" w:rsidRDefault="00D6037B" w:rsidP="00ED1E51">
            <w:pPr>
              <w:pStyle w:val="Guidance"/>
              <w:rPr>
                <w:i w:val="0"/>
                <w:iCs/>
              </w:rPr>
            </w:pPr>
            <w:r w:rsidRPr="000A1B1C">
              <w:rPr>
                <w:i w:val="0"/>
                <w:iCs/>
              </w:rPr>
              <w:t>N/A</w:t>
            </w:r>
            <w:r w:rsidRPr="000A1B1C" w:rsidDel="00D6037B">
              <w:rPr>
                <w:i w:val="0"/>
                <w:iCs/>
              </w:rPr>
              <w:t xml:space="preserve"> </w:t>
            </w:r>
          </w:p>
        </w:tc>
      </w:tr>
    </w:tbl>
    <w:p w14:paraId="701E09C7" w14:textId="77777777" w:rsidR="00C4305E" w:rsidRDefault="00C4305E" w:rsidP="0083502C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F115219" w:rsidR="006C2E80" w:rsidRPr="00BA76AE" w:rsidRDefault="00E42B89" w:rsidP="00BA76AE">
      <w:pPr>
        <w:pStyle w:val="Guidance"/>
        <w:rPr>
          <w:i w:val="0"/>
        </w:rPr>
      </w:pPr>
      <w:r>
        <w:rPr>
          <w:i w:val="0"/>
        </w:rPr>
        <w:t>Andreas Kunz, akunz@lenovo</w:t>
      </w:r>
      <w:r w:rsidR="00CB5AE0" w:rsidRPr="00BA76AE">
        <w:rPr>
          <w:i w:val="0"/>
        </w:rPr>
        <w:t>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11B6BE5" w:rsidR="00557B2E" w:rsidRPr="00BA76AE" w:rsidRDefault="00846123" w:rsidP="00BA76AE">
      <w:pPr>
        <w:pStyle w:val="Guidance"/>
        <w:rPr>
          <w:i w:val="0"/>
        </w:rPr>
      </w:pPr>
      <w:r w:rsidRPr="00BA76AE">
        <w:rPr>
          <w:i w:val="0"/>
        </w:rPr>
        <w:t>SA3</w:t>
      </w:r>
    </w:p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C77CF55" w:rsidR="006C2E80" w:rsidRPr="00557B2E" w:rsidRDefault="00CB5AE0" w:rsidP="0083502C">
      <w:r>
        <w:t xml:space="preserve">Potential interactions with </w:t>
      </w:r>
      <w:r w:rsidRPr="00CB5AE0">
        <w:t>SA</w:t>
      </w:r>
      <w:r>
        <w:t>2</w:t>
      </w:r>
      <w:r w:rsidRPr="00CB5AE0">
        <w:t xml:space="preserve"> for the architectural aspects</w:t>
      </w:r>
      <w:r>
        <w:t xml:space="preserve"> (</w:t>
      </w:r>
      <w:r w:rsidR="009F612A">
        <w:t xml:space="preserve">URSP rule </w:t>
      </w:r>
      <w:r w:rsidR="00854C44">
        <w:t>information</w:t>
      </w:r>
      <w:r>
        <w:t>)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0F9EA11" w:rsidR="0033027D" w:rsidRPr="006C2E80" w:rsidRDefault="0033027D" w:rsidP="0083502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95FF9" w14:paraId="1CDAC78A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0E5D9A1" w14:textId="77777777" w:rsidR="00595FF9" w:rsidRDefault="00595FF9" w:rsidP="0083502C">
            <w:pPr>
              <w:pStyle w:val="TAH"/>
            </w:pPr>
            <w:r>
              <w:t>Supporting IM name</w:t>
            </w:r>
          </w:p>
        </w:tc>
      </w:tr>
      <w:tr w:rsidR="00002CF1" w14:paraId="7B8ADFE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A85327" w14:textId="2DA54BA5" w:rsidR="00002CF1" w:rsidRDefault="00002CF1" w:rsidP="00002CF1">
            <w:pPr>
              <w:pStyle w:val="TAL"/>
            </w:pPr>
            <w:r w:rsidRPr="00184A2A">
              <w:rPr>
                <w:lang w:val="en-US"/>
              </w:rPr>
              <w:t>Lenovo</w:t>
            </w:r>
          </w:p>
        </w:tc>
      </w:tr>
      <w:tr w:rsidR="00002CF1" w14:paraId="6BDB77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BC6781" w14:textId="3953C1D9" w:rsidR="00002CF1" w:rsidRDefault="00002CF1" w:rsidP="00002CF1">
            <w:pPr>
              <w:pStyle w:val="TAL"/>
            </w:pPr>
            <w:r w:rsidRPr="00184A2A">
              <w:rPr>
                <w:lang w:val="en-US"/>
              </w:rPr>
              <w:t>AT&amp;T</w:t>
            </w:r>
          </w:p>
        </w:tc>
      </w:tr>
      <w:tr w:rsidR="00002CF1" w:rsidRPr="00A81F5C" w14:paraId="69998135" w14:textId="77777777" w:rsidTr="00A81F5C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5D859B09" w14:textId="5D40718E" w:rsidR="00002CF1" w:rsidRDefault="00002CF1" w:rsidP="00002CF1">
            <w:pPr>
              <w:pStyle w:val="TAL"/>
            </w:pPr>
            <w:r w:rsidRPr="00184A2A">
              <w:rPr>
                <w:lang w:val="en-US"/>
              </w:rPr>
              <w:t>Broadcom</w:t>
            </w:r>
          </w:p>
        </w:tc>
      </w:tr>
      <w:tr w:rsidR="00002CF1" w14:paraId="08016A2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FEBF65" w14:textId="0C51389E" w:rsidR="00002CF1" w:rsidRDefault="00002CF1" w:rsidP="00002CF1">
            <w:pPr>
              <w:pStyle w:val="TAL"/>
            </w:pPr>
            <w:r w:rsidRPr="00184A2A">
              <w:rPr>
                <w:lang w:val="en-US"/>
              </w:rPr>
              <w:t>CableLabs</w:t>
            </w:r>
          </w:p>
        </w:tc>
      </w:tr>
      <w:tr w:rsidR="00002CF1" w14:paraId="3BF6B3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52E3B7" w14:textId="22F5CBAF" w:rsidR="00002CF1" w:rsidRDefault="00002CF1" w:rsidP="00002CF1">
            <w:pPr>
              <w:pStyle w:val="TAL"/>
            </w:pPr>
            <w:r w:rsidRPr="00184A2A">
              <w:rPr>
                <w:lang w:val="en-US"/>
              </w:rPr>
              <w:t>CATT</w:t>
            </w:r>
          </w:p>
        </w:tc>
      </w:tr>
      <w:tr w:rsidR="00002CF1" w14:paraId="591A7B2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42D60E" w14:textId="4A93BA96" w:rsidR="00002CF1" w:rsidRDefault="00002CF1" w:rsidP="00002CF1">
            <w:pPr>
              <w:pStyle w:val="TAL"/>
            </w:pPr>
            <w:r w:rsidRPr="00184A2A">
              <w:rPr>
                <w:lang w:val="de-DE"/>
              </w:rPr>
              <w:t>Charter</w:t>
            </w:r>
          </w:p>
        </w:tc>
      </w:tr>
      <w:tr w:rsidR="00002CF1" w14:paraId="58BE897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262A0" w14:textId="2069E74F" w:rsidR="00002CF1" w:rsidRDefault="00002CF1" w:rsidP="00002CF1">
            <w:pPr>
              <w:pStyle w:val="TAL"/>
            </w:pPr>
            <w:r w:rsidRPr="00184A2A">
              <w:rPr>
                <w:lang w:val="en-US"/>
              </w:rPr>
              <w:t>China Mobile</w:t>
            </w:r>
          </w:p>
        </w:tc>
      </w:tr>
      <w:tr w:rsidR="00002CF1" w14:paraId="0FC30C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AC5EF1" w14:textId="19DB7ADF" w:rsidR="00002CF1" w:rsidRDefault="00002CF1" w:rsidP="00002CF1">
            <w:pPr>
              <w:pStyle w:val="TAL"/>
            </w:pPr>
            <w:r w:rsidRPr="00184A2A">
              <w:rPr>
                <w:lang w:val="de-DE"/>
              </w:rPr>
              <w:t>China Telecom</w:t>
            </w:r>
          </w:p>
        </w:tc>
      </w:tr>
      <w:tr w:rsidR="00002CF1" w14:paraId="14FF36C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CA53D7" w14:textId="14058732" w:rsidR="00002CF1" w:rsidRDefault="00002CF1" w:rsidP="00002CF1">
            <w:pPr>
              <w:pStyle w:val="TAL"/>
            </w:pPr>
            <w:r w:rsidRPr="00184A2A">
              <w:rPr>
                <w:lang w:val="de-DE"/>
              </w:rPr>
              <w:t>Deutsche Telekom</w:t>
            </w:r>
          </w:p>
        </w:tc>
      </w:tr>
      <w:tr w:rsidR="00002CF1" w14:paraId="7BA2C4A4" w14:textId="77777777" w:rsidTr="00A81F5C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0B775273" w14:textId="75C07CE3" w:rsidR="00002CF1" w:rsidRDefault="00002CF1" w:rsidP="00002CF1">
            <w:pPr>
              <w:pStyle w:val="TAL"/>
            </w:pPr>
            <w:r w:rsidRPr="00184A2A">
              <w:rPr>
                <w:lang w:val="en-US"/>
              </w:rPr>
              <w:t>Intel</w:t>
            </w:r>
          </w:p>
        </w:tc>
      </w:tr>
      <w:tr w:rsidR="00002CF1" w14:paraId="01AADD7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5EB0A1" w14:textId="7484037A" w:rsidR="00002CF1" w:rsidRPr="00C3507E" w:rsidRDefault="00002CF1" w:rsidP="00002CF1">
            <w:pPr>
              <w:pStyle w:val="TAL"/>
              <w:rPr>
                <w:color w:val="auto"/>
              </w:rPr>
            </w:pPr>
            <w:r w:rsidRPr="00C3507E">
              <w:rPr>
                <w:color w:val="auto"/>
                <w:lang w:val="en-US"/>
              </w:rPr>
              <w:t>LG Electronics</w:t>
            </w:r>
          </w:p>
        </w:tc>
      </w:tr>
      <w:tr w:rsidR="00002CF1" w:rsidRPr="00A81F5C" w14:paraId="356367A3" w14:textId="77777777" w:rsidTr="00A81F5C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12FE006F" w14:textId="078658A2" w:rsidR="00002CF1" w:rsidRPr="00C3507E" w:rsidRDefault="00002CF1" w:rsidP="00002CF1">
            <w:pPr>
              <w:pStyle w:val="TAL"/>
              <w:rPr>
                <w:color w:val="auto"/>
              </w:rPr>
            </w:pPr>
            <w:r w:rsidRPr="00C3507E">
              <w:rPr>
                <w:color w:val="auto"/>
                <w:lang w:val="en-US"/>
              </w:rPr>
              <w:t>Motorola Solutions MSI</w:t>
            </w:r>
          </w:p>
        </w:tc>
      </w:tr>
      <w:tr w:rsidR="00B71A1D" w14:paraId="14AC7DC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2B3C14" w14:textId="64F29DD1" w:rsidR="00B71A1D" w:rsidRPr="00C3507E" w:rsidRDefault="00B71A1D" w:rsidP="00002CF1">
            <w:pPr>
              <w:pStyle w:val="TAL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NEC</w:t>
            </w:r>
          </w:p>
        </w:tc>
      </w:tr>
      <w:tr w:rsidR="00002CF1" w14:paraId="3AB61F5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96074" w14:textId="77DD9808" w:rsidR="00002CF1" w:rsidRPr="00C3507E" w:rsidRDefault="00002CF1" w:rsidP="00002CF1">
            <w:pPr>
              <w:pStyle w:val="TAL"/>
              <w:rPr>
                <w:color w:val="auto"/>
                <w:lang w:val="en-US"/>
              </w:rPr>
            </w:pPr>
            <w:r w:rsidRPr="00C3507E">
              <w:rPr>
                <w:color w:val="auto"/>
                <w:lang w:val="de-DE"/>
              </w:rPr>
              <w:t>Nokia</w:t>
            </w:r>
          </w:p>
        </w:tc>
      </w:tr>
      <w:tr w:rsidR="00002CF1" w14:paraId="036EBEF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E2F8C7" w14:textId="4AA0C6F2" w:rsidR="00002CF1" w:rsidRPr="00C3507E" w:rsidRDefault="00002CF1" w:rsidP="00002CF1">
            <w:pPr>
              <w:pStyle w:val="TAL"/>
              <w:rPr>
                <w:color w:val="auto"/>
                <w:lang w:val="de-DE"/>
              </w:rPr>
            </w:pPr>
            <w:r w:rsidRPr="00C3507E">
              <w:rPr>
                <w:color w:val="auto"/>
                <w:lang w:val="en-US"/>
              </w:rPr>
              <w:t>Nokia Shanghai Bell</w:t>
            </w:r>
          </w:p>
        </w:tc>
      </w:tr>
      <w:tr w:rsidR="00002CF1" w14:paraId="7A920FF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060246" w14:textId="507C77F0" w:rsidR="00002CF1" w:rsidRPr="00184A2A" w:rsidRDefault="00002CF1" w:rsidP="00002CF1">
            <w:pPr>
              <w:pStyle w:val="TAL"/>
              <w:rPr>
                <w:lang w:val="en-US"/>
              </w:rPr>
            </w:pPr>
            <w:r w:rsidRPr="00184A2A">
              <w:rPr>
                <w:lang w:val="en-US"/>
              </w:rPr>
              <w:t>Samsung</w:t>
            </w:r>
          </w:p>
        </w:tc>
      </w:tr>
      <w:tr w:rsidR="00002CF1" w14:paraId="373F47A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560660" w14:textId="11AC7CAE" w:rsidR="00002CF1" w:rsidRPr="00184A2A" w:rsidRDefault="00002CF1" w:rsidP="00002CF1">
            <w:pPr>
              <w:pStyle w:val="TAL"/>
              <w:rPr>
                <w:lang w:val="en-US"/>
              </w:rPr>
            </w:pPr>
            <w:r w:rsidRPr="00184A2A">
              <w:rPr>
                <w:lang w:val="de-DE"/>
              </w:rPr>
              <w:t>Verizon</w:t>
            </w:r>
          </w:p>
        </w:tc>
      </w:tr>
      <w:tr w:rsidR="00002CF1" w14:paraId="7B60566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1BAA47" w14:textId="39DFD449" w:rsidR="00002CF1" w:rsidRPr="00184A2A" w:rsidRDefault="00002CF1" w:rsidP="00002CF1">
            <w:pPr>
              <w:pStyle w:val="TAL"/>
              <w:rPr>
                <w:lang w:val="de-DE"/>
              </w:rPr>
            </w:pPr>
            <w:r w:rsidRPr="00184A2A">
              <w:rPr>
                <w:lang w:val="en-US"/>
              </w:rPr>
              <w:t>Xiaomi</w:t>
            </w:r>
          </w:p>
        </w:tc>
      </w:tr>
    </w:tbl>
    <w:p w14:paraId="2CBA0369" w14:textId="77777777" w:rsidR="00F41A27" w:rsidRPr="00641ED8" w:rsidRDefault="00F41A27" w:rsidP="0083502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B9B20" w14:textId="77777777" w:rsidR="00E66AD5" w:rsidRDefault="00E66AD5" w:rsidP="0083502C">
      <w:r>
        <w:separator/>
      </w:r>
    </w:p>
  </w:endnote>
  <w:endnote w:type="continuationSeparator" w:id="0">
    <w:p w14:paraId="21C083CF" w14:textId="77777777" w:rsidR="00E66AD5" w:rsidRDefault="00E66AD5" w:rsidP="00835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9F6ED" w14:textId="77777777" w:rsidR="00E66AD5" w:rsidRDefault="00E66AD5" w:rsidP="0083502C">
      <w:r>
        <w:separator/>
      </w:r>
    </w:p>
  </w:footnote>
  <w:footnote w:type="continuationSeparator" w:id="0">
    <w:p w14:paraId="3EF43F9F" w14:textId="77777777" w:rsidR="00E66AD5" w:rsidRDefault="00E66AD5" w:rsidP="00835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2pt;height:12pt" o:bullet="t">
        <v:imagedata r:id="rId1" o:title="artA291"/>
      </v:shape>
    </w:pict>
  </w:numPicBullet>
  <w:abstractNum w:abstractNumId="0" w15:restartNumberingAfterBreak="0">
    <w:nsid w:val="FFFFFF7C"/>
    <w:multiLevelType w:val="singleLevel"/>
    <w:tmpl w:val="A3265C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432499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74AB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C6B5E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CB4581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F8A8F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E644FA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C8AD52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9C60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40A73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8E40FE"/>
    <w:multiLevelType w:val="hybridMultilevel"/>
    <w:tmpl w:val="3AE6F46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E670F"/>
    <w:multiLevelType w:val="hybridMultilevel"/>
    <w:tmpl w:val="0CD0EAB0"/>
    <w:lvl w:ilvl="0" w:tplc="9E42CEF8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B7702DE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0B0B4E"/>
    <w:multiLevelType w:val="hybridMultilevel"/>
    <w:tmpl w:val="E62CB44E"/>
    <w:lvl w:ilvl="0" w:tplc="9E42CEF8">
      <w:start w:val="1"/>
      <w:numFmt w:val="bullet"/>
      <w:lvlText w:val="₋"/>
      <w:lvlJc w:val="left"/>
      <w:pPr>
        <w:ind w:left="1851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17" w15:restartNumberingAfterBreak="0">
    <w:nsid w:val="460865AB"/>
    <w:multiLevelType w:val="hybridMultilevel"/>
    <w:tmpl w:val="F5D46718"/>
    <w:lvl w:ilvl="0" w:tplc="A35C87E6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C5FAB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8601248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354472">
    <w:abstractNumId w:val="20"/>
  </w:num>
  <w:num w:numId="3" w16cid:durableId="22899920">
    <w:abstractNumId w:val="19"/>
  </w:num>
  <w:num w:numId="4" w16cid:durableId="1930499828">
    <w:abstractNumId w:val="14"/>
  </w:num>
  <w:num w:numId="5" w16cid:durableId="167259690">
    <w:abstractNumId w:val="22"/>
  </w:num>
  <w:num w:numId="6" w16cid:durableId="962687376">
    <w:abstractNumId w:val="21"/>
  </w:num>
  <w:num w:numId="7" w16cid:durableId="622080273">
    <w:abstractNumId w:val="12"/>
  </w:num>
  <w:num w:numId="8" w16cid:durableId="969701330">
    <w:abstractNumId w:val="2"/>
  </w:num>
  <w:num w:numId="9" w16cid:durableId="785850281">
    <w:abstractNumId w:val="1"/>
  </w:num>
  <w:num w:numId="10" w16cid:durableId="568154114">
    <w:abstractNumId w:val="0"/>
  </w:num>
  <w:num w:numId="11" w16cid:durableId="855003295">
    <w:abstractNumId w:val="13"/>
  </w:num>
  <w:num w:numId="12" w16cid:durableId="226845308">
    <w:abstractNumId w:val="16"/>
  </w:num>
  <w:num w:numId="13" w16cid:durableId="703091259">
    <w:abstractNumId w:val="11"/>
  </w:num>
  <w:num w:numId="14" w16cid:durableId="1233857130">
    <w:abstractNumId w:val="18"/>
  </w:num>
  <w:num w:numId="15" w16cid:durableId="1867480722">
    <w:abstractNumId w:val="15"/>
  </w:num>
  <w:num w:numId="16" w16cid:durableId="408625509">
    <w:abstractNumId w:val="17"/>
  </w:num>
  <w:num w:numId="17" w16cid:durableId="1942373640">
    <w:abstractNumId w:val="9"/>
  </w:num>
  <w:num w:numId="18" w16cid:durableId="505556221">
    <w:abstractNumId w:val="7"/>
  </w:num>
  <w:num w:numId="19" w16cid:durableId="75715419">
    <w:abstractNumId w:val="6"/>
  </w:num>
  <w:num w:numId="20" w16cid:durableId="731732326">
    <w:abstractNumId w:val="5"/>
  </w:num>
  <w:num w:numId="21" w16cid:durableId="1032271688">
    <w:abstractNumId w:val="4"/>
  </w:num>
  <w:num w:numId="22" w16cid:durableId="2002927550">
    <w:abstractNumId w:val="8"/>
  </w:num>
  <w:num w:numId="23" w16cid:durableId="842356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CF1"/>
    <w:rsid w:val="00003B9A"/>
    <w:rsid w:val="0000505E"/>
    <w:rsid w:val="00005456"/>
    <w:rsid w:val="00006EF7"/>
    <w:rsid w:val="00011074"/>
    <w:rsid w:val="0001220A"/>
    <w:rsid w:val="000132D1"/>
    <w:rsid w:val="00016E0A"/>
    <w:rsid w:val="000205C5"/>
    <w:rsid w:val="00025316"/>
    <w:rsid w:val="00037C06"/>
    <w:rsid w:val="00041132"/>
    <w:rsid w:val="000440D5"/>
    <w:rsid w:val="00044DAE"/>
    <w:rsid w:val="00051946"/>
    <w:rsid w:val="00052BF8"/>
    <w:rsid w:val="00054F0C"/>
    <w:rsid w:val="00057116"/>
    <w:rsid w:val="00064CB2"/>
    <w:rsid w:val="00066954"/>
    <w:rsid w:val="00067741"/>
    <w:rsid w:val="0006780C"/>
    <w:rsid w:val="00071760"/>
    <w:rsid w:val="00072604"/>
    <w:rsid w:val="00072A56"/>
    <w:rsid w:val="00082CCB"/>
    <w:rsid w:val="00097D21"/>
    <w:rsid w:val="000A0A57"/>
    <w:rsid w:val="000A1B1C"/>
    <w:rsid w:val="000A3125"/>
    <w:rsid w:val="000B0519"/>
    <w:rsid w:val="000B1ABD"/>
    <w:rsid w:val="000B61FD"/>
    <w:rsid w:val="000B66EA"/>
    <w:rsid w:val="000C0BF7"/>
    <w:rsid w:val="000C16A8"/>
    <w:rsid w:val="000C291E"/>
    <w:rsid w:val="000C2D6E"/>
    <w:rsid w:val="000C5FE3"/>
    <w:rsid w:val="000D122A"/>
    <w:rsid w:val="000D6DE6"/>
    <w:rsid w:val="000E55AD"/>
    <w:rsid w:val="000E630D"/>
    <w:rsid w:val="001001BD"/>
    <w:rsid w:val="00102222"/>
    <w:rsid w:val="00104913"/>
    <w:rsid w:val="00117A2B"/>
    <w:rsid w:val="00120541"/>
    <w:rsid w:val="001208EB"/>
    <w:rsid w:val="001211F3"/>
    <w:rsid w:val="00127B5D"/>
    <w:rsid w:val="00133B51"/>
    <w:rsid w:val="00147B4E"/>
    <w:rsid w:val="00171925"/>
    <w:rsid w:val="00173998"/>
    <w:rsid w:val="00174617"/>
    <w:rsid w:val="001759A7"/>
    <w:rsid w:val="0019022E"/>
    <w:rsid w:val="001A4192"/>
    <w:rsid w:val="001A7910"/>
    <w:rsid w:val="001B5FB7"/>
    <w:rsid w:val="001B723C"/>
    <w:rsid w:val="001C5C86"/>
    <w:rsid w:val="001C718D"/>
    <w:rsid w:val="001D22C9"/>
    <w:rsid w:val="001E14C4"/>
    <w:rsid w:val="001F7D5F"/>
    <w:rsid w:val="001F7EB4"/>
    <w:rsid w:val="002000C2"/>
    <w:rsid w:val="00204872"/>
    <w:rsid w:val="00205F25"/>
    <w:rsid w:val="00212C75"/>
    <w:rsid w:val="00221B1E"/>
    <w:rsid w:val="00240DCD"/>
    <w:rsid w:val="0024786B"/>
    <w:rsid w:val="00251D80"/>
    <w:rsid w:val="00252740"/>
    <w:rsid w:val="00254FB5"/>
    <w:rsid w:val="00257264"/>
    <w:rsid w:val="002640E5"/>
    <w:rsid w:val="0026436F"/>
    <w:rsid w:val="0026606E"/>
    <w:rsid w:val="00276403"/>
    <w:rsid w:val="00283472"/>
    <w:rsid w:val="00283C08"/>
    <w:rsid w:val="00287E70"/>
    <w:rsid w:val="0029227F"/>
    <w:rsid w:val="002944FD"/>
    <w:rsid w:val="002B1CF4"/>
    <w:rsid w:val="002C1C50"/>
    <w:rsid w:val="002D461C"/>
    <w:rsid w:val="002E28F5"/>
    <w:rsid w:val="002E6A7D"/>
    <w:rsid w:val="002E7A9E"/>
    <w:rsid w:val="002F0616"/>
    <w:rsid w:val="002F3C41"/>
    <w:rsid w:val="002F6C5C"/>
    <w:rsid w:val="0030045C"/>
    <w:rsid w:val="00302820"/>
    <w:rsid w:val="00303612"/>
    <w:rsid w:val="00310776"/>
    <w:rsid w:val="003205AD"/>
    <w:rsid w:val="00321FF1"/>
    <w:rsid w:val="00325BEF"/>
    <w:rsid w:val="0033027D"/>
    <w:rsid w:val="00334CBB"/>
    <w:rsid w:val="00335107"/>
    <w:rsid w:val="00335FB2"/>
    <w:rsid w:val="00344158"/>
    <w:rsid w:val="00347B74"/>
    <w:rsid w:val="00355CB6"/>
    <w:rsid w:val="00355DC5"/>
    <w:rsid w:val="00366257"/>
    <w:rsid w:val="0036641B"/>
    <w:rsid w:val="0038516D"/>
    <w:rsid w:val="00385E17"/>
    <w:rsid w:val="003869D7"/>
    <w:rsid w:val="003A08AA"/>
    <w:rsid w:val="003A1EB0"/>
    <w:rsid w:val="003A66C5"/>
    <w:rsid w:val="003C0F14"/>
    <w:rsid w:val="003C2DA6"/>
    <w:rsid w:val="003C6DA6"/>
    <w:rsid w:val="003C7235"/>
    <w:rsid w:val="003D2781"/>
    <w:rsid w:val="003D4FDA"/>
    <w:rsid w:val="003D62A9"/>
    <w:rsid w:val="003D7E29"/>
    <w:rsid w:val="003E4D05"/>
    <w:rsid w:val="003E63DA"/>
    <w:rsid w:val="003F04C7"/>
    <w:rsid w:val="003F268E"/>
    <w:rsid w:val="003F7142"/>
    <w:rsid w:val="003F7B3D"/>
    <w:rsid w:val="00411698"/>
    <w:rsid w:val="00414164"/>
    <w:rsid w:val="0041789B"/>
    <w:rsid w:val="00420B91"/>
    <w:rsid w:val="00421BAA"/>
    <w:rsid w:val="00423A53"/>
    <w:rsid w:val="004260A5"/>
    <w:rsid w:val="0043004B"/>
    <w:rsid w:val="00432283"/>
    <w:rsid w:val="0043745F"/>
    <w:rsid w:val="00437F58"/>
    <w:rsid w:val="0044029F"/>
    <w:rsid w:val="00440BC9"/>
    <w:rsid w:val="00443C75"/>
    <w:rsid w:val="00454609"/>
    <w:rsid w:val="00455DE4"/>
    <w:rsid w:val="00466918"/>
    <w:rsid w:val="00471476"/>
    <w:rsid w:val="00481AD9"/>
    <w:rsid w:val="0048267C"/>
    <w:rsid w:val="004876B9"/>
    <w:rsid w:val="00491CED"/>
    <w:rsid w:val="00493A79"/>
    <w:rsid w:val="00495840"/>
    <w:rsid w:val="004A226F"/>
    <w:rsid w:val="004A40BE"/>
    <w:rsid w:val="004A4AF5"/>
    <w:rsid w:val="004A6A60"/>
    <w:rsid w:val="004C530A"/>
    <w:rsid w:val="004C634D"/>
    <w:rsid w:val="004D24B9"/>
    <w:rsid w:val="004E2CE2"/>
    <w:rsid w:val="004E313F"/>
    <w:rsid w:val="004E5172"/>
    <w:rsid w:val="004E6F8A"/>
    <w:rsid w:val="004F315E"/>
    <w:rsid w:val="004F5AA1"/>
    <w:rsid w:val="00502CD2"/>
    <w:rsid w:val="00504E33"/>
    <w:rsid w:val="00533765"/>
    <w:rsid w:val="0054287C"/>
    <w:rsid w:val="0055216E"/>
    <w:rsid w:val="00552C2C"/>
    <w:rsid w:val="005555B7"/>
    <w:rsid w:val="0055573B"/>
    <w:rsid w:val="005562A8"/>
    <w:rsid w:val="005573BB"/>
    <w:rsid w:val="00557B2E"/>
    <w:rsid w:val="00561101"/>
    <w:rsid w:val="00561267"/>
    <w:rsid w:val="005616BB"/>
    <w:rsid w:val="00561A18"/>
    <w:rsid w:val="00564583"/>
    <w:rsid w:val="00571E3F"/>
    <w:rsid w:val="00572382"/>
    <w:rsid w:val="005736A9"/>
    <w:rsid w:val="00574059"/>
    <w:rsid w:val="005773CC"/>
    <w:rsid w:val="005823A1"/>
    <w:rsid w:val="00586951"/>
    <w:rsid w:val="00590087"/>
    <w:rsid w:val="00591D39"/>
    <w:rsid w:val="00595FF9"/>
    <w:rsid w:val="005A032D"/>
    <w:rsid w:val="005A088E"/>
    <w:rsid w:val="005A3D4D"/>
    <w:rsid w:val="005A7577"/>
    <w:rsid w:val="005A7FF7"/>
    <w:rsid w:val="005C0C92"/>
    <w:rsid w:val="005C1244"/>
    <w:rsid w:val="005C29F7"/>
    <w:rsid w:val="005C4F58"/>
    <w:rsid w:val="005C5E8D"/>
    <w:rsid w:val="005C78F2"/>
    <w:rsid w:val="005D057C"/>
    <w:rsid w:val="005D3FEC"/>
    <w:rsid w:val="005D44BE"/>
    <w:rsid w:val="005D6C8A"/>
    <w:rsid w:val="005E088B"/>
    <w:rsid w:val="00611EC4"/>
    <w:rsid w:val="00612542"/>
    <w:rsid w:val="006146D2"/>
    <w:rsid w:val="00620B3F"/>
    <w:rsid w:val="006239E7"/>
    <w:rsid w:val="006254C4"/>
    <w:rsid w:val="006323BE"/>
    <w:rsid w:val="00632D7E"/>
    <w:rsid w:val="006418C6"/>
    <w:rsid w:val="00641ED8"/>
    <w:rsid w:val="00654893"/>
    <w:rsid w:val="0065610B"/>
    <w:rsid w:val="00662741"/>
    <w:rsid w:val="006633A4"/>
    <w:rsid w:val="00667DD2"/>
    <w:rsid w:val="00671BBB"/>
    <w:rsid w:val="00676E64"/>
    <w:rsid w:val="00682237"/>
    <w:rsid w:val="00687CED"/>
    <w:rsid w:val="00694D11"/>
    <w:rsid w:val="006A0EF8"/>
    <w:rsid w:val="006A4359"/>
    <w:rsid w:val="006A45BA"/>
    <w:rsid w:val="006A590E"/>
    <w:rsid w:val="006B1A45"/>
    <w:rsid w:val="006B2C95"/>
    <w:rsid w:val="006B4280"/>
    <w:rsid w:val="006B4B1C"/>
    <w:rsid w:val="006C2E80"/>
    <w:rsid w:val="006C4991"/>
    <w:rsid w:val="006C54B4"/>
    <w:rsid w:val="006C5BAF"/>
    <w:rsid w:val="006D5736"/>
    <w:rsid w:val="006E0F19"/>
    <w:rsid w:val="006E194A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5744A"/>
    <w:rsid w:val="00764B84"/>
    <w:rsid w:val="00765028"/>
    <w:rsid w:val="0078034D"/>
    <w:rsid w:val="007842E9"/>
    <w:rsid w:val="00790BCC"/>
    <w:rsid w:val="00795CEE"/>
    <w:rsid w:val="00796F94"/>
    <w:rsid w:val="007974F5"/>
    <w:rsid w:val="007A5AA5"/>
    <w:rsid w:val="007A6136"/>
    <w:rsid w:val="007B0F49"/>
    <w:rsid w:val="007C1140"/>
    <w:rsid w:val="007C6B8B"/>
    <w:rsid w:val="007C7E14"/>
    <w:rsid w:val="007D03D2"/>
    <w:rsid w:val="007D1AB2"/>
    <w:rsid w:val="007D36CF"/>
    <w:rsid w:val="007E4DD1"/>
    <w:rsid w:val="007F09F7"/>
    <w:rsid w:val="007F522E"/>
    <w:rsid w:val="007F6AE4"/>
    <w:rsid w:val="007F7421"/>
    <w:rsid w:val="00801F7F"/>
    <w:rsid w:val="0080428C"/>
    <w:rsid w:val="00806280"/>
    <w:rsid w:val="0081357A"/>
    <w:rsid w:val="00813C1F"/>
    <w:rsid w:val="008146A2"/>
    <w:rsid w:val="00830A6B"/>
    <w:rsid w:val="00834A60"/>
    <w:rsid w:val="0083502C"/>
    <w:rsid w:val="008366EE"/>
    <w:rsid w:val="00837BCD"/>
    <w:rsid w:val="008458EC"/>
    <w:rsid w:val="00845BE2"/>
    <w:rsid w:val="00846123"/>
    <w:rsid w:val="00850175"/>
    <w:rsid w:val="00854952"/>
    <w:rsid w:val="00854C44"/>
    <w:rsid w:val="0085530D"/>
    <w:rsid w:val="00856EF3"/>
    <w:rsid w:val="00863E89"/>
    <w:rsid w:val="008659D8"/>
    <w:rsid w:val="00872B3B"/>
    <w:rsid w:val="008769D1"/>
    <w:rsid w:val="0088222A"/>
    <w:rsid w:val="008835FC"/>
    <w:rsid w:val="008843F1"/>
    <w:rsid w:val="00885711"/>
    <w:rsid w:val="008901F6"/>
    <w:rsid w:val="00894532"/>
    <w:rsid w:val="00896C03"/>
    <w:rsid w:val="008A495D"/>
    <w:rsid w:val="008A5823"/>
    <w:rsid w:val="008A76FD"/>
    <w:rsid w:val="008B114B"/>
    <w:rsid w:val="008B2D09"/>
    <w:rsid w:val="008B519F"/>
    <w:rsid w:val="008C0E78"/>
    <w:rsid w:val="008C5264"/>
    <w:rsid w:val="008C537F"/>
    <w:rsid w:val="008D658B"/>
    <w:rsid w:val="008F4B38"/>
    <w:rsid w:val="00900A38"/>
    <w:rsid w:val="009034D2"/>
    <w:rsid w:val="00905268"/>
    <w:rsid w:val="00911816"/>
    <w:rsid w:val="00915C85"/>
    <w:rsid w:val="00917E05"/>
    <w:rsid w:val="009221B1"/>
    <w:rsid w:val="00922FCB"/>
    <w:rsid w:val="00935CB0"/>
    <w:rsid w:val="00937C6F"/>
    <w:rsid w:val="009413B5"/>
    <w:rsid w:val="009428A9"/>
    <w:rsid w:val="009437A2"/>
    <w:rsid w:val="00943C53"/>
    <w:rsid w:val="00944B28"/>
    <w:rsid w:val="00945EDB"/>
    <w:rsid w:val="00967838"/>
    <w:rsid w:val="009822EC"/>
    <w:rsid w:val="00982CD6"/>
    <w:rsid w:val="00982D99"/>
    <w:rsid w:val="00985B73"/>
    <w:rsid w:val="0098676F"/>
    <w:rsid w:val="00986E76"/>
    <w:rsid w:val="009870A7"/>
    <w:rsid w:val="009905DF"/>
    <w:rsid w:val="00992266"/>
    <w:rsid w:val="00994A54"/>
    <w:rsid w:val="009A0B51"/>
    <w:rsid w:val="009A3BC4"/>
    <w:rsid w:val="009A527F"/>
    <w:rsid w:val="009A6092"/>
    <w:rsid w:val="009A6C9F"/>
    <w:rsid w:val="009B1936"/>
    <w:rsid w:val="009B493F"/>
    <w:rsid w:val="009B677B"/>
    <w:rsid w:val="009C2977"/>
    <w:rsid w:val="009C2DCC"/>
    <w:rsid w:val="009C63D2"/>
    <w:rsid w:val="009D467B"/>
    <w:rsid w:val="009E5066"/>
    <w:rsid w:val="009E6C21"/>
    <w:rsid w:val="009F612A"/>
    <w:rsid w:val="009F7959"/>
    <w:rsid w:val="00A01CFF"/>
    <w:rsid w:val="00A10539"/>
    <w:rsid w:val="00A11488"/>
    <w:rsid w:val="00A15763"/>
    <w:rsid w:val="00A22374"/>
    <w:rsid w:val="00A226C6"/>
    <w:rsid w:val="00A27912"/>
    <w:rsid w:val="00A338A3"/>
    <w:rsid w:val="00A339CF"/>
    <w:rsid w:val="00A35110"/>
    <w:rsid w:val="00A36378"/>
    <w:rsid w:val="00A40015"/>
    <w:rsid w:val="00A47445"/>
    <w:rsid w:val="00A54BC8"/>
    <w:rsid w:val="00A54EB6"/>
    <w:rsid w:val="00A56EB2"/>
    <w:rsid w:val="00A6656B"/>
    <w:rsid w:val="00A70E1E"/>
    <w:rsid w:val="00A712DC"/>
    <w:rsid w:val="00A73257"/>
    <w:rsid w:val="00A809DC"/>
    <w:rsid w:val="00A81F5C"/>
    <w:rsid w:val="00A83A9F"/>
    <w:rsid w:val="00A9081F"/>
    <w:rsid w:val="00A9188C"/>
    <w:rsid w:val="00A97002"/>
    <w:rsid w:val="00A97A52"/>
    <w:rsid w:val="00AA0D6A"/>
    <w:rsid w:val="00AB58BF"/>
    <w:rsid w:val="00AC2A0B"/>
    <w:rsid w:val="00AC3D64"/>
    <w:rsid w:val="00AC6AE6"/>
    <w:rsid w:val="00AD0751"/>
    <w:rsid w:val="00AD14D1"/>
    <w:rsid w:val="00AD77C4"/>
    <w:rsid w:val="00AE25BF"/>
    <w:rsid w:val="00AF0C13"/>
    <w:rsid w:val="00AF4E46"/>
    <w:rsid w:val="00B01A19"/>
    <w:rsid w:val="00B03AF5"/>
    <w:rsid w:val="00B03C01"/>
    <w:rsid w:val="00B078D6"/>
    <w:rsid w:val="00B1248D"/>
    <w:rsid w:val="00B14709"/>
    <w:rsid w:val="00B23B55"/>
    <w:rsid w:val="00B2743D"/>
    <w:rsid w:val="00B3015C"/>
    <w:rsid w:val="00B30B8D"/>
    <w:rsid w:val="00B344D8"/>
    <w:rsid w:val="00B368CC"/>
    <w:rsid w:val="00B42080"/>
    <w:rsid w:val="00B567D1"/>
    <w:rsid w:val="00B624E7"/>
    <w:rsid w:val="00B64526"/>
    <w:rsid w:val="00B71A1D"/>
    <w:rsid w:val="00B73B4C"/>
    <w:rsid w:val="00B73F75"/>
    <w:rsid w:val="00B74B23"/>
    <w:rsid w:val="00B8483E"/>
    <w:rsid w:val="00B9033E"/>
    <w:rsid w:val="00B946CD"/>
    <w:rsid w:val="00B94BE7"/>
    <w:rsid w:val="00B96481"/>
    <w:rsid w:val="00BA3A53"/>
    <w:rsid w:val="00BA3C54"/>
    <w:rsid w:val="00BA4095"/>
    <w:rsid w:val="00BA5B43"/>
    <w:rsid w:val="00BA76AE"/>
    <w:rsid w:val="00BB076A"/>
    <w:rsid w:val="00BB272E"/>
    <w:rsid w:val="00BB5EBF"/>
    <w:rsid w:val="00BC4F3B"/>
    <w:rsid w:val="00BC642A"/>
    <w:rsid w:val="00BD1E15"/>
    <w:rsid w:val="00BF39DE"/>
    <w:rsid w:val="00BF7C9D"/>
    <w:rsid w:val="00C01E8C"/>
    <w:rsid w:val="00C02DF6"/>
    <w:rsid w:val="00C03E01"/>
    <w:rsid w:val="00C072D4"/>
    <w:rsid w:val="00C1261D"/>
    <w:rsid w:val="00C153ED"/>
    <w:rsid w:val="00C17DEB"/>
    <w:rsid w:val="00C23582"/>
    <w:rsid w:val="00C2724D"/>
    <w:rsid w:val="00C27CA9"/>
    <w:rsid w:val="00C317E7"/>
    <w:rsid w:val="00C32FB1"/>
    <w:rsid w:val="00C34C19"/>
    <w:rsid w:val="00C3507E"/>
    <w:rsid w:val="00C3799C"/>
    <w:rsid w:val="00C40902"/>
    <w:rsid w:val="00C4305E"/>
    <w:rsid w:val="00C43C7F"/>
    <w:rsid w:val="00C43D1E"/>
    <w:rsid w:val="00C44336"/>
    <w:rsid w:val="00C46796"/>
    <w:rsid w:val="00C50C3A"/>
    <w:rsid w:val="00C50F7C"/>
    <w:rsid w:val="00C51704"/>
    <w:rsid w:val="00C5591F"/>
    <w:rsid w:val="00C57C50"/>
    <w:rsid w:val="00C6514B"/>
    <w:rsid w:val="00C71188"/>
    <w:rsid w:val="00C715CA"/>
    <w:rsid w:val="00C7495D"/>
    <w:rsid w:val="00C74B65"/>
    <w:rsid w:val="00C77CE9"/>
    <w:rsid w:val="00CA0968"/>
    <w:rsid w:val="00CA168E"/>
    <w:rsid w:val="00CA5D5A"/>
    <w:rsid w:val="00CB0647"/>
    <w:rsid w:val="00CB4236"/>
    <w:rsid w:val="00CB5AE0"/>
    <w:rsid w:val="00CC0058"/>
    <w:rsid w:val="00CC72A4"/>
    <w:rsid w:val="00CD3153"/>
    <w:rsid w:val="00CE092E"/>
    <w:rsid w:val="00CE519A"/>
    <w:rsid w:val="00CE62E3"/>
    <w:rsid w:val="00CF389F"/>
    <w:rsid w:val="00CF6810"/>
    <w:rsid w:val="00D06117"/>
    <w:rsid w:val="00D17EEC"/>
    <w:rsid w:val="00D21FAC"/>
    <w:rsid w:val="00D31CC8"/>
    <w:rsid w:val="00D3246C"/>
    <w:rsid w:val="00D32678"/>
    <w:rsid w:val="00D44E9A"/>
    <w:rsid w:val="00D521C1"/>
    <w:rsid w:val="00D569A2"/>
    <w:rsid w:val="00D6037B"/>
    <w:rsid w:val="00D71F40"/>
    <w:rsid w:val="00D77416"/>
    <w:rsid w:val="00D80FC6"/>
    <w:rsid w:val="00D86312"/>
    <w:rsid w:val="00D94917"/>
    <w:rsid w:val="00DA38E7"/>
    <w:rsid w:val="00DA74F3"/>
    <w:rsid w:val="00DB04AD"/>
    <w:rsid w:val="00DB69F3"/>
    <w:rsid w:val="00DC4907"/>
    <w:rsid w:val="00DC4BF6"/>
    <w:rsid w:val="00DD017C"/>
    <w:rsid w:val="00DD397A"/>
    <w:rsid w:val="00DD58B7"/>
    <w:rsid w:val="00DD6699"/>
    <w:rsid w:val="00DE3168"/>
    <w:rsid w:val="00DE539D"/>
    <w:rsid w:val="00DF6F64"/>
    <w:rsid w:val="00DF7704"/>
    <w:rsid w:val="00E007C5"/>
    <w:rsid w:val="00E00DBF"/>
    <w:rsid w:val="00E0213F"/>
    <w:rsid w:val="00E02222"/>
    <w:rsid w:val="00E025EF"/>
    <w:rsid w:val="00E033E0"/>
    <w:rsid w:val="00E047AE"/>
    <w:rsid w:val="00E1026B"/>
    <w:rsid w:val="00E13CB2"/>
    <w:rsid w:val="00E20C37"/>
    <w:rsid w:val="00E227D0"/>
    <w:rsid w:val="00E2648A"/>
    <w:rsid w:val="00E27316"/>
    <w:rsid w:val="00E418DE"/>
    <w:rsid w:val="00E42B89"/>
    <w:rsid w:val="00E45954"/>
    <w:rsid w:val="00E52C57"/>
    <w:rsid w:val="00E55C16"/>
    <w:rsid w:val="00E5649D"/>
    <w:rsid w:val="00E57175"/>
    <w:rsid w:val="00E57200"/>
    <w:rsid w:val="00E57E7D"/>
    <w:rsid w:val="00E66AD5"/>
    <w:rsid w:val="00E70342"/>
    <w:rsid w:val="00E717ED"/>
    <w:rsid w:val="00E84CD8"/>
    <w:rsid w:val="00E90B85"/>
    <w:rsid w:val="00E91679"/>
    <w:rsid w:val="00E92452"/>
    <w:rsid w:val="00E94CC1"/>
    <w:rsid w:val="00E96431"/>
    <w:rsid w:val="00EC3039"/>
    <w:rsid w:val="00EC33D2"/>
    <w:rsid w:val="00EC5235"/>
    <w:rsid w:val="00ED06C9"/>
    <w:rsid w:val="00ED1E51"/>
    <w:rsid w:val="00ED6B03"/>
    <w:rsid w:val="00ED7A5B"/>
    <w:rsid w:val="00EE054D"/>
    <w:rsid w:val="00EE075E"/>
    <w:rsid w:val="00EE674D"/>
    <w:rsid w:val="00EF3CF3"/>
    <w:rsid w:val="00EF55E6"/>
    <w:rsid w:val="00F02CA9"/>
    <w:rsid w:val="00F07C92"/>
    <w:rsid w:val="00F138AB"/>
    <w:rsid w:val="00F14B43"/>
    <w:rsid w:val="00F203C7"/>
    <w:rsid w:val="00F215E2"/>
    <w:rsid w:val="00F21E3F"/>
    <w:rsid w:val="00F26F4F"/>
    <w:rsid w:val="00F31C38"/>
    <w:rsid w:val="00F34E7D"/>
    <w:rsid w:val="00F41A27"/>
    <w:rsid w:val="00F4338D"/>
    <w:rsid w:val="00F436EF"/>
    <w:rsid w:val="00F4388E"/>
    <w:rsid w:val="00F440D3"/>
    <w:rsid w:val="00F446AC"/>
    <w:rsid w:val="00F46EAF"/>
    <w:rsid w:val="00F5774F"/>
    <w:rsid w:val="00F62688"/>
    <w:rsid w:val="00F627E9"/>
    <w:rsid w:val="00F76BE5"/>
    <w:rsid w:val="00F80362"/>
    <w:rsid w:val="00F83D11"/>
    <w:rsid w:val="00F921F1"/>
    <w:rsid w:val="00FA3007"/>
    <w:rsid w:val="00FB127E"/>
    <w:rsid w:val="00FC0804"/>
    <w:rsid w:val="00FC18DC"/>
    <w:rsid w:val="00FC3B6D"/>
    <w:rsid w:val="00FC5A71"/>
    <w:rsid w:val="00FD3A4E"/>
    <w:rsid w:val="00FD3D80"/>
    <w:rsid w:val="00FD6800"/>
    <w:rsid w:val="00FF3F0C"/>
    <w:rsid w:val="00FF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502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8549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54952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D569A2"/>
    <w:pPr>
      <w:ind w:left="720"/>
      <w:contextualSpacing/>
    </w:pPr>
  </w:style>
  <w:style w:type="character" w:styleId="CommentReference">
    <w:name w:val="annotation reference"/>
    <w:basedOn w:val="DefaultParagraphFont"/>
    <w:rsid w:val="008350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502C"/>
  </w:style>
  <w:style w:type="character" w:customStyle="1" w:styleId="CommentTextChar">
    <w:name w:val="Comment Text Char"/>
    <w:basedOn w:val="DefaultParagraphFont"/>
    <w:link w:val="CommentText"/>
    <w:rsid w:val="0083502C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35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502C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83502C"/>
    <w:rPr>
      <w:color w:val="000000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466918"/>
  </w:style>
  <w:style w:type="paragraph" w:styleId="BlockText">
    <w:name w:val="Block Text"/>
    <w:basedOn w:val="Normal"/>
    <w:rsid w:val="0046691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46691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66918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46691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6918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466918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466918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46691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66918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46691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66918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46691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66918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46691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66918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46691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6691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66918"/>
    <w:rPr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466918"/>
  </w:style>
  <w:style w:type="character" w:customStyle="1" w:styleId="DateChar">
    <w:name w:val="Date Char"/>
    <w:basedOn w:val="DefaultParagraphFont"/>
    <w:link w:val="Date"/>
    <w:rsid w:val="00466918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46691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66918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46691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66918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46691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66918"/>
    <w:rPr>
      <w:color w:val="000000"/>
      <w:lang w:eastAsia="ja-JP"/>
    </w:rPr>
  </w:style>
  <w:style w:type="paragraph" w:styleId="EnvelopeAddress">
    <w:name w:val="envelope address"/>
    <w:basedOn w:val="Normal"/>
    <w:rsid w:val="0046691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66918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66918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66918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46691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66918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46691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66918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466918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66918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6691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6691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6691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6691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6691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6691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6691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6691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691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6918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466918"/>
    <w:pPr>
      <w:ind w:left="283" w:hanging="283"/>
      <w:contextualSpacing/>
    </w:pPr>
  </w:style>
  <w:style w:type="paragraph" w:styleId="List2">
    <w:name w:val="List 2"/>
    <w:basedOn w:val="Normal"/>
    <w:rsid w:val="00466918"/>
    <w:pPr>
      <w:ind w:left="566" w:hanging="283"/>
      <w:contextualSpacing/>
    </w:pPr>
  </w:style>
  <w:style w:type="paragraph" w:styleId="List3">
    <w:name w:val="List 3"/>
    <w:basedOn w:val="Normal"/>
    <w:rsid w:val="00466918"/>
    <w:pPr>
      <w:ind w:left="849" w:hanging="283"/>
      <w:contextualSpacing/>
    </w:pPr>
  </w:style>
  <w:style w:type="paragraph" w:styleId="List4">
    <w:name w:val="List 4"/>
    <w:basedOn w:val="Normal"/>
    <w:rsid w:val="00466918"/>
    <w:pPr>
      <w:ind w:left="1132" w:hanging="283"/>
      <w:contextualSpacing/>
    </w:pPr>
  </w:style>
  <w:style w:type="paragraph" w:styleId="List5">
    <w:name w:val="List 5"/>
    <w:basedOn w:val="Normal"/>
    <w:rsid w:val="00466918"/>
    <w:pPr>
      <w:ind w:left="1415" w:hanging="283"/>
      <w:contextualSpacing/>
    </w:pPr>
  </w:style>
  <w:style w:type="paragraph" w:styleId="ListBullet">
    <w:name w:val="List Bullet"/>
    <w:basedOn w:val="Normal"/>
    <w:rsid w:val="00466918"/>
    <w:pPr>
      <w:numPr>
        <w:numId w:val="17"/>
      </w:numPr>
      <w:contextualSpacing/>
    </w:pPr>
  </w:style>
  <w:style w:type="paragraph" w:styleId="ListBullet2">
    <w:name w:val="List Bullet 2"/>
    <w:basedOn w:val="Normal"/>
    <w:rsid w:val="00466918"/>
    <w:pPr>
      <w:numPr>
        <w:numId w:val="18"/>
      </w:numPr>
      <w:contextualSpacing/>
    </w:pPr>
  </w:style>
  <w:style w:type="paragraph" w:styleId="ListBullet3">
    <w:name w:val="List Bullet 3"/>
    <w:basedOn w:val="Normal"/>
    <w:rsid w:val="00466918"/>
    <w:pPr>
      <w:numPr>
        <w:numId w:val="19"/>
      </w:numPr>
      <w:contextualSpacing/>
    </w:pPr>
  </w:style>
  <w:style w:type="paragraph" w:styleId="ListBullet4">
    <w:name w:val="List Bullet 4"/>
    <w:basedOn w:val="Normal"/>
    <w:rsid w:val="00466918"/>
    <w:pPr>
      <w:numPr>
        <w:numId w:val="20"/>
      </w:numPr>
      <w:contextualSpacing/>
    </w:pPr>
  </w:style>
  <w:style w:type="paragraph" w:styleId="ListBullet5">
    <w:name w:val="List Bullet 5"/>
    <w:basedOn w:val="Normal"/>
    <w:rsid w:val="00466918"/>
    <w:pPr>
      <w:numPr>
        <w:numId w:val="21"/>
      </w:numPr>
      <w:contextualSpacing/>
    </w:pPr>
  </w:style>
  <w:style w:type="paragraph" w:styleId="ListContinue">
    <w:name w:val="List Continue"/>
    <w:basedOn w:val="Normal"/>
    <w:rsid w:val="0046691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6691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6691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6691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66918"/>
    <w:pPr>
      <w:spacing w:after="120"/>
      <w:ind w:left="1415"/>
      <w:contextualSpacing/>
    </w:pPr>
  </w:style>
  <w:style w:type="paragraph" w:styleId="ListNumber">
    <w:name w:val="List Number"/>
    <w:basedOn w:val="Normal"/>
    <w:rsid w:val="00466918"/>
    <w:pPr>
      <w:numPr>
        <w:numId w:val="22"/>
      </w:numPr>
      <w:contextualSpacing/>
    </w:pPr>
  </w:style>
  <w:style w:type="paragraph" w:styleId="ListNumber2">
    <w:name w:val="List Number 2"/>
    <w:basedOn w:val="Normal"/>
    <w:rsid w:val="00466918"/>
    <w:pPr>
      <w:numPr>
        <w:numId w:val="23"/>
      </w:numPr>
      <w:contextualSpacing/>
    </w:pPr>
  </w:style>
  <w:style w:type="paragraph" w:styleId="ListNumber3">
    <w:name w:val="List Number 3"/>
    <w:basedOn w:val="Normal"/>
    <w:rsid w:val="00466918"/>
    <w:pPr>
      <w:numPr>
        <w:numId w:val="8"/>
      </w:numPr>
      <w:contextualSpacing/>
    </w:pPr>
  </w:style>
  <w:style w:type="paragraph" w:styleId="ListNumber4">
    <w:name w:val="List Number 4"/>
    <w:basedOn w:val="Normal"/>
    <w:rsid w:val="00466918"/>
    <w:pPr>
      <w:numPr>
        <w:numId w:val="9"/>
      </w:numPr>
      <w:contextualSpacing/>
    </w:pPr>
  </w:style>
  <w:style w:type="paragraph" w:styleId="ListNumber5">
    <w:name w:val="List Number 5"/>
    <w:basedOn w:val="Normal"/>
    <w:rsid w:val="00466918"/>
    <w:pPr>
      <w:numPr>
        <w:numId w:val="10"/>
      </w:numPr>
      <w:contextualSpacing/>
    </w:pPr>
  </w:style>
  <w:style w:type="paragraph" w:styleId="MacroText">
    <w:name w:val="macro"/>
    <w:link w:val="MacroTextChar"/>
    <w:rsid w:val="004669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466918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4669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66918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46691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466918"/>
    <w:rPr>
      <w:sz w:val="24"/>
      <w:szCs w:val="24"/>
    </w:rPr>
  </w:style>
  <w:style w:type="paragraph" w:styleId="NormalIndent">
    <w:name w:val="Normal Indent"/>
    <w:basedOn w:val="Normal"/>
    <w:rsid w:val="0046691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6691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66918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46691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66918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6691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6918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466918"/>
  </w:style>
  <w:style w:type="character" w:customStyle="1" w:styleId="SalutationChar">
    <w:name w:val="Salutation Char"/>
    <w:basedOn w:val="DefaultParagraphFont"/>
    <w:link w:val="Salutation"/>
    <w:rsid w:val="00466918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46691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66918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46691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6691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46691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6691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66918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66918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46691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691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17870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57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4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20A021-F74E-4780-BB2B-5683E6F61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456</Words>
  <Characters>2878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3328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Andreas</cp:lastModifiedBy>
  <cp:revision>2</cp:revision>
  <cp:lastPrinted>2000-02-29T11:31:00Z</cp:lastPrinted>
  <dcterms:created xsi:type="dcterms:W3CDTF">2023-08-07T11:36:00Z</dcterms:created>
  <dcterms:modified xsi:type="dcterms:W3CDTF">2023-08-07T11:36:00Z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